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Hale na wynajem Zabrze praktycznym wsparciem dla przemysłu</w:t>
      </w:r>
    </w:p>
    <w:p>
      <w:pPr>
        <w:spacing w:before="0" w:after="500" w:line="264" w:lineRule="auto"/>
      </w:pPr>
      <w:r>
        <w:rPr>
          <w:rFonts w:ascii="calibri" w:hAnsi="calibri" w:eastAsia="calibri" w:cs="calibri"/>
          <w:sz w:val="36"/>
          <w:szCs w:val="36"/>
          <w:b/>
        </w:rPr>
        <w:t xml:space="preserve">Działalność przemysłowa często rządzi się swoimi prawami. Oprócz posiadania odpowiedniej kadry pracowniczej i sprecyzowanego systemu pracy równie ważna w codziennej działalności jest infrastruktura w postaci niezbędnych maszyn oraz magazynów. Rozwiązaniem w przypadku magazynów mogą okazać się Hale na wynajem promowane przez Zabrze.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Sposób na dodatkową przestrzeń</w:t>
      </w:r>
    </w:p>
    <w:p>
      <w:pPr>
        <w:spacing w:before="0" w:after="300"/>
      </w:pPr>
      <w:r>
        <w:rPr>
          <w:rFonts w:ascii="calibri" w:hAnsi="calibri" w:eastAsia="calibri" w:cs="calibri"/>
          <w:sz w:val="24"/>
          <w:szCs w:val="24"/>
          <w:b/>
        </w:rPr>
        <w:t xml:space="preserve">Hale na wynajem mieszkańcy Zabrza</w:t>
      </w:r>
      <w:r>
        <w:rPr>
          <w:rFonts w:ascii="calibri" w:hAnsi="calibri" w:eastAsia="calibri" w:cs="calibri"/>
          <w:sz w:val="24"/>
          <w:szCs w:val="24"/>
        </w:rPr>
        <w:t xml:space="preserve"> wykorzystują w celu organizacja mobilnej przestrzeni magazynowej. To właśnie wspomniane obiekty przystosowane są do przechowywania wytworzonych dóbr i ochrony środków materialnych np. maszyn podczas zimy. Dostosowane są pod względem termoregulacji oraz posiadają odpowiednią przestrzeń do wykorzystania przez przedsiębiorstwa. Ponadto nie musi to być rozwiązanie wykorzystywane na stałe. Dzięki odpowiedniej konstrukcji można je złożyć w okresie, gdy nie są nam potrzebne.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Hale na wynajem Zabrze stosuje na szereg różnych sposobów</w:t>
      </w:r>
    </w:p>
    <w:p>
      <w:pPr>
        <w:spacing w:before="0" w:after="300"/>
      </w:pPr>
      <w:hyperlink r:id="rId8" w:history="1">
        <w:r>
          <w:rPr>
            <w:rFonts w:ascii="calibri" w:hAnsi="calibri" w:eastAsia="calibri" w:cs="calibri"/>
            <w:color w:val="0000FF"/>
            <w:sz w:val="24"/>
            <w:szCs w:val="24"/>
            <w:u w:val="single"/>
          </w:rPr>
          <w:t xml:space="preserve">Hale na wynajem Zabrze</w:t>
        </w:r>
      </w:hyperlink>
      <w:r>
        <w:rPr>
          <w:rFonts w:ascii="calibri" w:hAnsi="calibri" w:eastAsia="calibri" w:cs="calibri"/>
          <w:sz w:val="24"/>
          <w:szCs w:val="24"/>
        </w:rPr>
        <w:t xml:space="preserve"> jak i spora część polskich miast pozyskuje z portalu Hale Namiotowe Używane. To miejsce, które gromadzi oferty z różnych miejsc kraju, gdzie właściciele obiektów godzą się na czasowe wypożyczenie swoich obiektów. Rozwiązanie to sprzyja zarówno przedsiębiorcom jak i osobom prywatnym. W końcu </w:t>
      </w:r>
      <w:r>
        <w:rPr>
          <w:rFonts w:ascii="calibri" w:hAnsi="calibri" w:eastAsia="calibri" w:cs="calibri"/>
          <w:sz w:val="24"/>
          <w:szCs w:val="24"/>
          <w:i/>
          <w:iCs/>
        </w:rPr>
        <w:t xml:space="preserve">hale na wynajem Zabrze</w:t>
      </w:r>
      <w:r>
        <w:rPr>
          <w:rFonts w:ascii="calibri" w:hAnsi="calibri" w:eastAsia="calibri" w:cs="calibri"/>
          <w:sz w:val="24"/>
          <w:szCs w:val="24"/>
        </w:rPr>
        <w:t xml:space="preserve"> często używa jako przestrzeń do organizacji plenerowych wesel. Jak można zauważyć zastosowań jest wiele. Dlatego też warto rozważyć skorzystanie z opcji wynajmu, gdy zajdzie tylko taka potrzeba.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alenamiotoweuzywane.pl/gdzie-dzialamy/wojewodztwo-slaskie/zabr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2024-05-17T10:57:03+02:00</dcterms:created>
  <dcterms:modified xsi:type="dcterms:W3CDTF">2024-05-17T10:57:03+02:00</dcterms:modified>
</cp:coreProperties>
</file>

<file path=docProps/custom.xml><?xml version="1.0" encoding="utf-8"?>
<Properties xmlns="http://schemas.openxmlformats.org/officeDocument/2006/custom-properties" xmlns:vt="http://schemas.openxmlformats.org/officeDocument/2006/docPropsVTypes"/>
</file>